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ИВАНОВСКИЙ РАЙОННЫЙ СУД ИВАНОВСКОЙ ОБЛАСТИ</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13 февраля 2024 г. по делу N 2а-307/2024</w:t>
      </w:r>
    </w:p>
    <w:p>
      <w:pPr>
        <w:pStyle w:val="0"/>
        <w:ind w:firstLine="540"/>
        <w:jc w:val="both"/>
      </w:pPr>
      <w:r>
        <w:rPr>
          <w:sz w:val="24"/>
        </w:rPr>
      </w:r>
    </w:p>
    <w:p>
      <w:pPr>
        <w:pStyle w:val="0"/>
        <w:jc w:val="right"/>
      </w:pPr>
      <w:r>
        <w:rPr>
          <w:sz w:val="24"/>
        </w:rPr>
        <w:t xml:space="preserve">УИД 37RS0005-01-2023-003098-09</w:t>
      </w:r>
    </w:p>
    <w:p>
      <w:pPr>
        <w:pStyle w:val="0"/>
        <w:ind w:firstLine="540"/>
        <w:jc w:val="both"/>
      </w:pPr>
      <w:r>
        <w:rPr>
          <w:sz w:val="24"/>
        </w:rPr>
      </w:r>
    </w:p>
    <w:p>
      <w:pPr>
        <w:pStyle w:val="0"/>
        <w:ind w:firstLine="540"/>
        <w:jc w:val="both"/>
      </w:pPr>
      <w:r>
        <w:rPr>
          <w:sz w:val="24"/>
        </w:rPr>
        <w:t xml:space="preserve">Ивановский районный суд Ивановской области в составе</w:t>
      </w:r>
    </w:p>
    <w:p>
      <w:pPr>
        <w:pStyle w:val="0"/>
        <w:spacing w:before="240" w:line-rule="auto"/>
        <w:ind w:firstLine="540"/>
        <w:jc w:val="both"/>
      </w:pPr>
      <w:r>
        <w:rPr>
          <w:sz w:val="24"/>
        </w:rPr>
        <w:t xml:space="preserve">председательствующего судьи Чеботаревой Е.В.,</w:t>
      </w:r>
    </w:p>
    <w:p>
      <w:pPr>
        <w:pStyle w:val="0"/>
        <w:spacing w:before="240" w:line-rule="auto"/>
        <w:ind w:firstLine="540"/>
        <w:jc w:val="both"/>
      </w:pPr>
      <w:r>
        <w:rPr>
          <w:sz w:val="24"/>
        </w:rPr>
        <w:t xml:space="preserve">при секретаре К.,</w:t>
      </w:r>
    </w:p>
    <w:p>
      <w:pPr>
        <w:pStyle w:val="0"/>
        <w:spacing w:before="240" w:line-rule="auto"/>
        <w:ind w:firstLine="540"/>
        <w:jc w:val="both"/>
      </w:pPr>
      <w:r>
        <w:rPr>
          <w:sz w:val="24"/>
        </w:rPr>
        <w:t xml:space="preserve">рассмотрев в открытом судебном заседании административное дело по административному исковому заявлению общества с ограниченной ответственностью Профессиональная коллекторская организация "Агентство Финансового контроля" к начальнику ОСП по г. Иваново и Ивановскому району УФССП России по Ивановской области А.Е., судебным приставам-исполнителям ОСП по г. Иваново и Ивановскому району УФССП России по Ивановской области А.Я., М., С., Управлению федеральной службы судебных приставов по Ивановской области о признании незаконным бездействия, постановления,</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ООО ПКО "АФК" обратилось в суд с иском к судебному приставу-исполнителю ОСП по г. Иваново и Ивановскому району УФССП России по Ивановской области А.Я., начальнику ОСП по г. Иваново и Ивановскому району УФССП России по Ивановской области А.Е. УФССП России по Ивановской области. Определением суда, занесенным в протокол судебного заседания, к участию в качестве соответчиков привлечены судебные приставы-исполнители ОСП по г. Иваново и Ивановскому району УФССП России по Ивановской области М., С. Истец просит признать незаконными бездействия судебного пристава-исполнителя, выразившиеся в не принятии достаточных мер принудительного исполнения по исполнительному производству N 53769/19/37008-ИП, предусмотренных </w:t>
      </w:r>
      <w:hyperlink w:history="0" r:id="rId6"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68</w:t>
        </w:r>
      </w:hyperlink>
      <w:r>
        <w:rPr>
          <w:sz w:val="24"/>
        </w:rPr>
        <w:t xml:space="preserve"> Федерального закона от 02.10.2007 N 229-ФЗ "Об исполнительном производстве"; признать незаконным постановление судебного пристава-исполнителя и отменить постановление об окончании указанного исполнительного производства до осуществления комплекса мер, направленных на фактическое исполнение требований, содержащихся в исполнительном документе; в целях восстановления нарушенных прав административного истца обязать судебного пристава-исполнителя совершить все необходимые исполнительные действия и применить все необходимые меры принудительного исполнения, направленные на полное, правильное и своевременное исполнение требований исполнительного документа в установленный законом срок, а именно осуществить полный комплекс мер, направленный на фактическое исполнение требований, содержащихся в исполнительном документе.</w:t>
      </w:r>
    </w:p>
    <w:p>
      <w:pPr>
        <w:pStyle w:val="0"/>
        <w:spacing w:before="240" w:line-rule="auto"/>
        <w:ind w:firstLine="540"/>
        <w:jc w:val="both"/>
      </w:pPr>
      <w:r>
        <w:rPr>
          <w:sz w:val="24"/>
        </w:rPr>
        <w:t xml:space="preserve">Заявленные требования обоснованы следующими обстоятельствами.</w:t>
      </w:r>
    </w:p>
    <w:p>
      <w:pPr>
        <w:pStyle w:val="0"/>
        <w:spacing w:before="240" w:line-rule="auto"/>
        <w:ind w:firstLine="540"/>
        <w:jc w:val="both"/>
      </w:pPr>
      <w:r>
        <w:rPr>
          <w:sz w:val="24"/>
        </w:rPr>
        <w:t xml:space="preserve">Судебным приставом-исполнителем ОСП по г. Иваново и Ивановскому району УФССП России по Ивановской области А.Я. в соответствии с </w:t>
      </w:r>
      <w:hyperlink w:history="0" r:id="rId7"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4 ч. 1 ст. 46</w:t>
        </w:r>
      </w:hyperlink>
      <w:r>
        <w:rPr>
          <w:sz w:val="24"/>
        </w:rPr>
        <w:t xml:space="preserve"> Федерального закона от 02.10.2007 N 229-ФЗ "Об исполнительном производстве"24.11.2023 вынесено постановление об окончании исполнительного производства и возвращении исполнительного документа взыскателю по исполнительному производству N 53769/19/37008-ИП от 21.08.2017, возбужденному на основании исполнительного документа N 2-532/2017 от 16.05.2017, выданного мировым судьей судебного участка N 3 Ивановского судебного района Ивановской области, о взыскании с Х. в пользу ООО ПКО "АФК" задолженности в размере 295790,96 руб. Копия указанного постановления поступила в адрес ООО ПКО "АФК"06.12.2023, в связи с чем, как указывает административный истец, срок на обращение с настоящим иском в суд, установленный положениями </w:t>
      </w:r>
      <w:hyperlink w:history="0" r:id="rId8"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3 ст. 219</w:t>
        </w:r>
      </w:hyperlink>
      <w:r>
        <w:rPr>
          <w:sz w:val="24"/>
        </w:rPr>
        <w:t xml:space="preserve"> КАС РФ, им не пропущен. С указанными действиями и постановлением ООО ПКО "АФК"не согласно, поскольку они нарушают его законные права и интересы как взыскателя, что приводит к необоснованному затягиванию реального исполнения вступившего в законную силу судебного акта. Так как решение суда на сегодняшний день не исполнено, ООО ПКО "АФК" считает, что постановление об окончании исполнительного производства вынесено преждевременно, без осуществления необходимых и достаточных мер по выявлению места нахождения должника, его имущества, источников дохода, в том числе мер по направлению запросов после истечения срока для добровольного исполнения должником требований исполнительного документа: в органы ЗАГСа - для установления семейного положения должника (смены ФИО, установления факта смерти); в негосударственные пенсионные фонды; в Центр занятости населения - для получения сведений о том, получает ли должник пособие; в Пенсионный фонд РФ - для установления СНИЛС, места работы или получения пенсионных выплат; в ИФНС - о регистрации в качестве индивидуального предпринимателя, является ли должник учредителем или директором юридического лица; АО "Реестр" - на наличие у должника акций, облигаций и других ценных бумаг; операторам сотовой и местной телефонной связи - с требованием указать в ответе сведения о номерах телефонов должника и наличие на них денежных средств; в Бюро кредитных историй - для получения информации о задолженности должника в других банках; в ГИБДД - о наличии зарегистрированных транспортных средств, водительских прав у должника и привлечении его к административной ответственности; в военкоматы - состоит ли на учете должник и по каким причинам, о причинах снятия с учета; в государственные и негосударственные страховые компании - на предмет наличия застрахованного движимого или недвижимого имущества должника; в Росреестр - о наличии недвижимого имущества у должника; в УФМС; в лицензионную разрешительную систему - на предмет наличия зарегистрированного охотничьего оружия; в Министерство юстиции РФ - наличии судимости, в ГИМС МЧС России, Гостехнадзор - о наличии у должника зарегистрированных маломерных судов, самоходных машин и других видов техники. При этом административный истец считает, что в случае направления запросов в вышеуказанные организации судебному приставу следовало осуществить контроль за соблюдением адресатами срока дачи ответов на них, предусмотренного </w:t>
      </w:r>
      <w:hyperlink w:history="0" r:id="rId9"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10 ст. 69</w:t>
        </w:r>
      </w:hyperlink>
      <w:r>
        <w:rPr>
          <w:sz w:val="24"/>
        </w:rPr>
        <w:t xml:space="preserve"> Федерального закона от 02.10.2007 N 229-ФЗ "Об исполнительном производстве", а в случае несоблюдения такового, общество считает, что должностным лицом не разрешен вопрос о привлечении нарушивших срок организаций к административной ответственности в соответствии со </w:t>
      </w:r>
      <w:hyperlink w:history="0" r:id="rId10" w:tooltip="&quot;Кодекс Российской Федерации об административных правонарушениях&quot; от 30.12.2001 N 195-ФЗ (ред. от 25.12.2023) (с изм. и доп., вступ. в силу с 05.01.2024) ------------ Недействующая редакция {КонсультантПлюс}">
        <w:r>
          <w:rPr>
            <w:sz w:val="24"/>
            <w:color w:val="0000ff"/>
          </w:rPr>
          <w:t xml:space="preserve">ст. 19.7</w:t>
        </w:r>
      </w:hyperlink>
      <w:r>
        <w:rPr>
          <w:sz w:val="24"/>
        </w:rPr>
        <w:t xml:space="preserve"> КоАП РФ. В случае, если хотя бы в одном из вышеуказанных пунктов допущено нарушение, по мнению ООО ПКО "АФК" начальник Ивановского МОСП УФССП России по Ивановской области должен отменить вынесенное ранее постановление об окончании исполнительно производства в целях совершения исполнительных действий и применения, в том числе повторного, мер принудительного исполнения. При указанных обстоятельствах, ссылаясь на положения Федерального </w:t>
      </w:r>
      <w:hyperlink w:history="0" r:id="rId11"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закона</w:t>
        </w:r>
      </w:hyperlink>
      <w:r>
        <w:rPr>
          <w:sz w:val="24"/>
        </w:rPr>
        <w:t xml:space="preserve"> от 02.10.2007 N 229-ФЗ "Об исполнительном производстве", административный истец был вынужден обратиться в суд с настоящим иском.</w:t>
      </w:r>
    </w:p>
    <w:p>
      <w:pPr>
        <w:pStyle w:val="0"/>
        <w:spacing w:before="240" w:line-rule="auto"/>
        <w:ind w:firstLine="540"/>
        <w:jc w:val="both"/>
      </w:pPr>
      <w:r>
        <w:rPr>
          <w:sz w:val="24"/>
        </w:rPr>
        <w:t xml:space="preserve">Административный истецООО ПКО "АФК", извещенное о времени и месте рассмотрения дела надлежащим образом в порядке </w:t>
      </w:r>
      <w:hyperlink w:history="0" r:id="rId12"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главы 9</w:t>
        </w:r>
      </w:hyperlink>
      <w:r>
        <w:rPr>
          <w:sz w:val="24"/>
        </w:rPr>
        <w:t xml:space="preserve"> КАС РФ, для участия в судебном заседании представителя не направило, в иске содержится просьба о рассмотрении дела в его отсутствие.</w:t>
      </w:r>
    </w:p>
    <w:p>
      <w:pPr>
        <w:pStyle w:val="0"/>
        <w:spacing w:before="240" w:line-rule="auto"/>
        <w:ind w:firstLine="540"/>
        <w:jc w:val="both"/>
      </w:pPr>
      <w:r>
        <w:rPr>
          <w:sz w:val="24"/>
        </w:rPr>
        <w:t xml:space="preserve">Административные ответчики судебные приставы-исполнители ОСП по г. Иваново и Ивановскому району УФССП России по Ивановской области М., С., А.Я., представитель административного ответчика УФССП России по Ивановской области, извещенные о времени и месте рассмотрения дела надлежащим образом в порядке </w:t>
      </w:r>
      <w:hyperlink w:history="0" r:id="rId13"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главы 9</w:t>
        </w:r>
      </w:hyperlink>
      <w:r>
        <w:rPr>
          <w:sz w:val="24"/>
        </w:rPr>
        <w:t xml:space="preserve"> КАС РФ, для участия в судебном заседании не явились.</w:t>
      </w:r>
    </w:p>
    <w:p>
      <w:pPr>
        <w:pStyle w:val="0"/>
        <w:spacing w:before="240" w:line-rule="auto"/>
        <w:ind w:firstLine="540"/>
        <w:jc w:val="both"/>
      </w:pPr>
      <w:r>
        <w:rPr>
          <w:sz w:val="24"/>
        </w:rPr>
        <w:t xml:space="preserve">Заинтересованное лицо Х., уведомлявшийся о времени и месте рассмотрения дела надлежащим образом в порядке </w:t>
      </w:r>
      <w:hyperlink w:history="0" r:id="rId14"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главы 9</w:t>
        </w:r>
      </w:hyperlink>
      <w:r>
        <w:rPr>
          <w:sz w:val="24"/>
        </w:rPr>
        <w:t xml:space="preserve"> КАС РФ, для участия в судебном заседании не явился.</w:t>
      </w:r>
    </w:p>
    <w:p>
      <w:pPr>
        <w:pStyle w:val="0"/>
        <w:spacing w:before="240" w:line-rule="auto"/>
        <w:ind w:firstLine="540"/>
        <w:jc w:val="both"/>
      </w:pPr>
      <w:r>
        <w:rPr>
          <w:sz w:val="24"/>
        </w:rPr>
        <w:t xml:space="preserve">Исследовав материалы дела, оценив представленные доказательства в их совокупности, суд пришел к следующим выводам.</w:t>
      </w:r>
    </w:p>
    <w:p>
      <w:pPr>
        <w:pStyle w:val="0"/>
        <w:spacing w:before="240" w:line-rule="auto"/>
        <w:ind w:firstLine="540"/>
        <w:jc w:val="both"/>
      </w:pPr>
      <w:r>
        <w:rPr>
          <w:sz w:val="24"/>
        </w:rPr>
        <w:t xml:space="preserve">Согласно </w:t>
      </w:r>
      <w:hyperlink w:history="0" r:id="rId1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п. 1 ст. 46</w:t>
        </w:r>
      </w:hyperlink>
      <w:r>
        <w:rPr>
          <w:sz w:val="24"/>
        </w:rPr>
        <w:t xml:space="preserve"> Конституции Российской Федерации каждому гарантируется судебная защита его прав и свобод. При этом как указано в п. 2 той же статьи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pPr>
        <w:pStyle w:val="0"/>
        <w:spacing w:before="240" w:line-rule="auto"/>
        <w:ind w:firstLine="540"/>
        <w:jc w:val="both"/>
      </w:pPr>
      <w:r>
        <w:rPr>
          <w:sz w:val="24"/>
        </w:rPr>
        <w:t xml:space="preserve">Наоснованиич. 1 ст. 218КАС РФ 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
    <w:p>
      <w:pPr>
        <w:pStyle w:val="0"/>
        <w:spacing w:before="240" w:line-rule="auto"/>
        <w:ind w:firstLine="540"/>
        <w:jc w:val="both"/>
      </w:pPr>
      <w:r>
        <w:rPr>
          <w:sz w:val="24"/>
        </w:rPr>
        <w:t xml:space="preserve">Статьи 218и </w:t>
      </w:r>
      <w:hyperlink w:history="0" r:id="rId16"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360</w:t>
        </w:r>
      </w:hyperlink>
      <w:r>
        <w:rPr>
          <w:sz w:val="24"/>
        </w:rPr>
        <w:t xml:space="preserve"> КАС РФ, реализуя конституционные предписания </w:t>
      </w:r>
      <w:hyperlink w:history="0" r:id="rId1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п. 2 ст. 46</w:t>
        </w:r>
      </w:hyperlink>
      <w:r>
        <w:rPr>
          <w:sz w:val="24"/>
        </w:rPr>
        <w:t xml:space="preserve"> Конституции Российской Федерации, предоставляют гражданину, организации, иным лицам право оспорить в суде постановления должностных лиц службы судебных приставов, их действия (бездействие)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
    <w:p>
      <w:pPr>
        <w:pStyle w:val="0"/>
        <w:spacing w:before="240" w:line-rule="auto"/>
        <w:ind w:firstLine="540"/>
        <w:jc w:val="both"/>
      </w:pPr>
      <w:hyperlink w:history="0" r:id="rId18"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Подпунктом 1 п. 2 ст. 227</w:t>
        </w:r>
      </w:hyperlink>
      <w:r>
        <w:rPr>
          <w:sz w:val="24"/>
        </w:rPr>
        <w:t xml:space="preserve"> КАС РФ установлено, что по результатам рассмотрения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судом принимается решение об удовлетворении полностью или в части заявленных требований о признании оспариваемых решения, действия (бездействия) незаконными, если суд признает их не соответствующими нормативным правовым актам и нарушающими права, свободы и законные интересы административного истца, и об обязанности административного ответчика устранить нарушения прав, свобод и законных интересов административного истца или препятствия к их осуществлению либо препятствия к осуществлению прав, свобод и реализации законных интересов лиц, в интересах которых было подано соответствующее административное исковое заявление.</w:t>
      </w:r>
    </w:p>
    <w:p>
      <w:pPr>
        <w:pStyle w:val="0"/>
        <w:spacing w:before="240" w:line-rule="auto"/>
        <w:ind w:firstLine="540"/>
        <w:jc w:val="both"/>
      </w:pPr>
      <w:r>
        <w:rPr>
          <w:sz w:val="24"/>
        </w:rPr>
        <w:t xml:space="preserve">В силу положений </w:t>
      </w:r>
      <w:hyperlink w:history="0" r:id="rId19"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 ст. 121</w:t>
        </w:r>
      </w:hyperlink>
      <w:r>
        <w:rPr>
          <w:sz w:val="24"/>
        </w:rPr>
        <w:t xml:space="preserve">, </w:t>
      </w:r>
      <w:hyperlink w:history="0" r:id="rId20"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122</w:t>
        </w:r>
      </w:hyperlink>
      <w:r>
        <w:rPr>
          <w:sz w:val="24"/>
        </w:rPr>
        <w:t xml:space="preserve"> Федерального закона от 02.10.2007 N 229-ФЗ "Об исполнительном производстве"постановления судебного пристава-исполнителя и других должностных лиц службы судебных приставов, их действия (бездействия) по исполнению исполнительного документа могут быть обжалованы сторонами исполнительного производства, иными лицами, чьи права и интересы нарушены такими действиями (бездействием), в порядке подчиненности и оспорены в суде.</w:t>
      </w:r>
    </w:p>
    <w:p>
      <w:pPr>
        <w:pStyle w:val="0"/>
        <w:spacing w:before="240" w:line-rule="auto"/>
        <w:ind w:firstLine="540"/>
        <w:jc w:val="both"/>
      </w:pPr>
      <w:r>
        <w:rPr>
          <w:sz w:val="24"/>
        </w:rPr>
        <w:t xml:space="preserve">В соответствии с разъяснениями, содержащимися в </w:t>
      </w:r>
      <w:hyperlink w:history="0" r:id="rId21" w:tooltip="Постановление Пленума Верховного Суда РФ от 17.11.2015 N 50 &quot;О применении судами законодательства при рассмотрении некоторых вопросов, возникающих в ходе исполнительного производства&quot; ------------ Недействующая редакция {КонсультантПлюс}">
        <w:r>
          <w:rPr>
            <w:sz w:val="24"/>
            <w:color w:val="0000ff"/>
          </w:rPr>
          <w:t xml:space="preserve">п. 8</w:t>
        </w:r>
      </w:hyperlink>
      <w:r>
        <w:rPr>
          <w:sz w:val="24"/>
        </w:rPr>
        <w:t xml:space="preserve"> Постановления Пленума Верховного Суда Российской Федерации N 50 от 17.11.2015 "О применении судами законодательства при рассмотрении некоторых вопросов, возникающих в ходе исполнительного производства", постановления, действия (бездействие) судебного пристава-исполнителя и иных должностных лиц ФССП России могут быть оспорены в суде как сторонами исполнительного производства (взыскателем и должником), так и иными лицами, которые считают, что нарушены их права и законные интересы, созданы препятствия к осуществлению ими прав и законных интересов либо на них незаконно возложена какая-либо обязанность (</w:t>
      </w:r>
      <w:hyperlink w:history="0" r:id="rId22"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1 ст. 218</w:t>
        </w:r>
      </w:hyperlink>
      <w:r>
        <w:rPr>
          <w:sz w:val="24"/>
        </w:rPr>
        <w:t xml:space="preserve">, </w:t>
      </w:r>
      <w:hyperlink w:history="0" r:id="rId23"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360</w:t>
        </w:r>
      </w:hyperlink>
      <w:r>
        <w:rPr>
          <w:sz w:val="24"/>
        </w:rPr>
        <w:t xml:space="preserve"> КАС РФ, </w:t>
      </w:r>
      <w:hyperlink w:history="0" r:id="rId24" w:tooltip="&quot;Арбитражный процессуальный кодекс Российской Федерации&quot; от 24.07.2002 N 95-ФЗ (ред. от 25.12.2023) (с изм. и доп., вступ. в силу с 05.01.2024) ------------ Недействующая редакция {КонсультантПлюс}">
        <w:r>
          <w:rPr>
            <w:sz w:val="24"/>
            <w:color w:val="0000ff"/>
          </w:rPr>
          <w:t xml:space="preserve">ч. 1 ст. 198</w:t>
        </w:r>
      </w:hyperlink>
      <w:r>
        <w:rPr>
          <w:sz w:val="24"/>
        </w:rPr>
        <w:t xml:space="preserve"> АПК РФ, </w:t>
      </w:r>
      <w:hyperlink w:history="0" r:id="rId25"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 ст. 121</w:t>
        </w:r>
      </w:hyperlink>
      <w:r>
        <w:rPr>
          <w:sz w:val="24"/>
        </w:rPr>
        <w:t xml:space="preserve"> Федерального закона от 02.10.2007 N 229-ФЗ "Об исполнительном производстве").</w:t>
      </w:r>
    </w:p>
    <w:p>
      <w:pPr>
        <w:pStyle w:val="0"/>
        <w:spacing w:before="240" w:line-rule="auto"/>
        <w:ind w:firstLine="540"/>
        <w:jc w:val="both"/>
      </w:pPr>
      <w:r>
        <w:rPr>
          <w:sz w:val="24"/>
        </w:rPr>
        <w:t xml:space="preserve">Таким образом, основанием для признания незаконными постановлений, действий (бездействия) судебного пристава-исполнителя является наличие одновременно двух условий: их несоответствие закону или иному нормативному правовому акту и нарушение прав и законных интересов лица, обратившегося в суд с соответствующим требованием.</w:t>
      </w:r>
    </w:p>
    <w:p>
      <w:pPr>
        <w:pStyle w:val="0"/>
        <w:spacing w:before="240" w:line-rule="auto"/>
        <w:ind w:firstLine="540"/>
        <w:jc w:val="both"/>
      </w:pPr>
      <w:r>
        <w:rPr>
          <w:sz w:val="24"/>
        </w:rPr>
        <w:t xml:space="preserve">В соответствии со </w:t>
      </w:r>
      <w:hyperlink w:history="0" r:id="rId26" w:tooltip="&quot;Гражданский процессуальный кодекс Российской Федерации&quot; от 14.11.2002 N 138-ФЗ (ред. от 25.12.2023, с изм. от 25.01.2024) ------------ Недействующая редакция {КонсультантПлюс}">
        <w:r>
          <w:rPr>
            <w:sz w:val="24"/>
            <w:color w:val="0000ff"/>
          </w:rPr>
          <w:t xml:space="preserve">ст. 12</w:t>
        </w:r>
      </w:hyperlink>
      <w:r>
        <w:rPr>
          <w:sz w:val="24"/>
        </w:rPr>
        <w:t xml:space="preserve"> ГПК РФ и </w:t>
      </w:r>
      <w:hyperlink w:history="0" r:id="rId27"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62</w:t>
        </w:r>
      </w:hyperlink>
      <w:r>
        <w:rPr>
          <w:sz w:val="24"/>
        </w:rPr>
        <w:t xml:space="preserve"> КАС РФ лицо, обращающееся с требованием, должно доказать нарушение его субъективного права или законного интереса и возможность восстановления этого права избранным способом защиты. При этом целью обращения лица, право которого нарушено, в суд является восстановление нарушенного права этого лица.</w:t>
      </w:r>
    </w:p>
    <w:p>
      <w:pPr>
        <w:pStyle w:val="0"/>
        <w:spacing w:before="240" w:line-rule="auto"/>
        <w:ind w:firstLine="540"/>
        <w:jc w:val="both"/>
      </w:pPr>
      <w:r>
        <w:rPr>
          <w:sz w:val="24"/>
        </w:rPr>
        <w:t xml:space="preserve">Задачами исполнительного производства в соответствии со </w:t>
      </w:r>
      <w:hyperlink w:history="0" r:id="rId28"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2</w:t>
        </w:r>
      </w:hyperlink>
      <w:r>
        <w:rPr>
          <w:sz w:val="24"/>
        </w:rPr>
        <w:t xml:space="preserve"> Федерального закона от 02.10.2007 N 229-ФЗ "Об исполнительном производстве"являются правильное и своевременное исполнение судебных актов, актов других органов и должностных лиц, а в предусмотренных законодательством Российской Федерации случаях исполнение иных документов в целях защиты нарушенных прав, свобод и законных интересов граждан и организаций.</w:t>
      </w:r>
    </w:p>
    <w:p>
      <w:pPr>
        <w:pStyle w:val="0"/>
        <w:spacing w:before="240" w:line-rule="auto"/>
        <w:ind w:firstLine="540"/>
        <w:jc w:val="both"/>
      </w:pPr>
      <w:hyperlink w:history="0" r:id="rId29" w:tooltip="Федеральный закон от 21.07.1997 N 118-ФЗ (ред. от 21.12.2021) &quot;Об органах принудительного исполнения Российской Федерации&quot; ------------ Недействующая редакция {КонсультантПлюс}">
        <w:r>
          <w:rPr>
            <w:sz w:val="24"/>
            <w:color w:val="0000ff"/>
          </w:rPr>
          <w:t xml:space="preserve">Статьей 12</w:t>
        </w:r>
      </w:hyperlink>
      <w:r>
        <w:rPr>
          <w:sz w:val="24"/>
        </w:rPr>
        <w:t xml:space="preserve"> Федерального закона от 21.07.1997 N 118-ФЗ "Об органах принудительного исполнения Российской Федерации" закреплена обязанность судебного пристава-исполнителя в процессе принудительного исполнения судебных актов принимать меры по своевременному, полному и правильному исполнению исполнительных документов.</w:t>
      </w:r>
    </w:p>
    <w:p>
      <w:pPr>
        <w:pStyle w:val="0"/>
        <w:spacing w:before="240" w:line-rule="auto"/>
        <w:ind w:firstLine="540"/>
        <w:jc w:val="both"/>
      </w:pPr>
      <w:r>
        <w:rPr>
          <w:sz w:val="24"/>
        </w:rPr>
        <w:t xml:space="preserve">Положения ч. 1 ст. 13 указанного Федерального закона обязывают судебного пристава-исполнителя использовать предоставленные ему права в соответствии с законом и не допускать в своей деятельности ущемления прав и законных интересов граждан и организаций.</w:t>
      </w:r>
    </w:p>
    <w:p>
      <w:pPr>
        <w:pStyle w:val="0"/>
        <w:spacing w:before="240" w:line-rule="auto"/>
        <w:ind w:firstLine="540"/>
        <w:jc w:val="both"/>
      </w:pPr>
      <w:r>
        <w:rPr>
          <w:sz w:val="24"/>
        </w:rPr>
        <w:t xml:space="preserve">Согласно </w:t>
      </w:r>
      <w:hyperlink w:history="0" r:id="rId30"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 ст. 64</w:t>
        </w:r>
      </w:hyperlink>
      <w:r>
        <w:rPr>
          <w:sz w:val="24"/>
        </w:rPr>
        <w:t xml:space="preserve"> Федерального закона от 02.10.2007 N 229-ФЗ исполнительными действиями являются совершаемые судебным приставом-исполнителем в соответствии с настоящим Федеральным </w:t>
      </w:r>
      <w:hyperlink w:history="0" r:id="rId31"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законом</w:t>
        </w:r>
      </w:hyperlink>
      <w:r>
        <w:rPr>
          <w:sz w:val="24"/>
        </w:rPr>
        <w:t xml:space="preserve"> действия, направленные на создание условий для применения мер принудительного исполнения, а равно на понуждение должника к полному, правильному и своевременному исполнению требований, содержащихся в исполнительном документе.</w:t>
      </w:r>
    </w:p>
    <w:p>
      <w:pPr>
        <w:pStyle w:val="0"/>
        <w:spacing w:before="240" w:line-rule="auto"/>
        <w:ind w:firstLine="540"/>
        <w:jc w:val="both"/>
      </w:pPr>
      <w:r>
        <w:rPr>
          <w:sz w:val="24"/>
        </w:rPr>
        <w:t xml:space="preserve">Как следует из </w:t>
      </w:r>
      <w:hyperlink w:history="0" r:id="rId32"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ст. 64</w:t>
        </w:r>
      </w:hyperlink>
      <w:r>
        <w:rPr>
          <w:sz w:val="24"/>
        </w:rPr>
        <w:t xml:space="preserve">, </w:t>
      </w:r>
      <w:hyperlink w:history="0" r:id="rId33"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68</w:t>
        </w:r>
      </w:hyperlink>
      <w:r>
        <w:rPr>
          <w:sz w:val="24"/>
        </w:rPr>
        <w:t xml:space="preserve"> Федерального закона от 02.10.2007 N 229-ФЗ судебный пристав-исполнитель является процессуально самостоятельным лицом, определяющим на свое усмотрение тот круг исполнительных действий и мер принудительного характера, которые необходимо принять для исполнения требований исполнительного документа. Выбор конкретных исполнительных действий в соответствии с законодательством об исполнительном производстве входит в полномочия судебного пристава-исполнителя, выбирается им, исходя из конкретных обстоятельств исполнительного производства, в том числе суммы взыскания.</w:t>
      </w:r>
    </w:p>
    <w:p>
      <w:pPr>
        <w:pStyle w:val="0"/>
        <w:spacing w:before="240" w:line-rule="auto"/>
        <w:ind w:firstLine="540"/>
        <w:jc w:val="both"/>
      </w:pPr>
      <w:r>
        <w:rPr>
          <w:sz w:val="24"/>
        </w:rPr>
        <w:t xml:space="preserve">На основании </w:t>
      </w:r>
      <w:hyperlink w:history="0" r:id="rId34"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w:t>
        </w:r>
      </w:hyperlink>
      <w:r>
        <w:rPr>
          <w:sz w:val="24"/>
        </w:rPr>
        <w:t xml:space="preserve">, </w:t>
      </w:r>
      <w:hyperlink w:history="0" r:id="rId35"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п. 1</w:t>
        </w:r>
      </w:hyperlink>
      <w:r>
        <w:rPr>
          <w:sz w:val="24"/>
        </w:rPr>
        <w:t xml:space="preserve"> и </w:t>
      </w:r>
      <w:hyperlink w:history="0" r:id="rId36"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5 ч. 3 ст. 68</w:t>
        </w:r>
      </w:hyperlink>
      <w:r>
        <w:rPr>
          <w:sz w:val="24"/>
        </w:rPr>
        <w:t xml:space="preserve"> Федерального закона от 02.10.2007 N 229-ФЗ мерами принудительного исполнения являются действия, указанные в исполнительном документе, или действия, совершаемые судебным приставом-исполнителем в целях получения с должника имущества, в том числе денежных средств, подлежащих взысканию по исполнительному документу. В частности, к таким мерам относятся обращение взыскания на имущество должника, в том числе на денежные средства и ценные бумаги, а также наложение ареста на имущество должника, находящееся у должника или у третьих лиц, во исполнение судебного акта об аресте имущества.</w:t>
      </w:r>
    </w:p>
    <w:p>
      <w:pPr>
        <w:pStyle w:val="0"/>
        <w:spacing w:before="240" w:line-rule="auto"/>
        <w:ind w:firstLine="540"/>
        <w:jc w:val="both"/>
      </w:pPr>
      <w:r>
        <w:rPr>
          <w:sz w:val="24"/>
        </w:rPr>
        <w:t xml:space="preserve">В соответствии с </w:t>
      </w:r>
      <w:hyperlink w:history="0" r:id="rId37"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3 ст. 69</w:t>
        </w:r>
      </w:hyperlink>
      <w:r>
        <w:rPr>
          <w:sz w:val="24"/>
        </w:rPr>
        <w:t xml:space="preserve"> Федерального закона от 02.10.2007 N 229-ФЗ взыскание на имущество должника по исполнительным документам обращается в первую очередь на его денежные средства в рублях и иностранной валюте и иные ценности, в том числе находящиеся на счетах, во вкладах или на хранении в банках и иных кредитных организациях, за исключением денежных средств должника, находящихся на залоговом, номинальном, торговом и (или) клиринговом счетах. Взыскание на денежные средства должника в иностранной валюте обращается при отсутствии или недостаточности у него денежных средств в рублях.</w:t>
      </w:r>
    </w:p>
    <w:p>
      <w:pPr>
        <w:pStyle w:val="0"/>
        <w:spacing w:before="240" w:line-rule="auto"/>
        <w:ind w:firstLine="540"/>
        <w:jc w:val="both"/>
      </w:pPr>
      <w:r>
        <w:rPr>
          <w:sz w:val="24"/>
        </w:rPr>
        <w:t xml:space="preserve">Исходя из </w:t>
      </w:r>
      <w:hyperlink w:history="0" r:id="rId38"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7 ч. 1 ст. 64</w:t>
        </w:r>
      </w:hyperlink>
      <w:r>
        <w:rPr>
          <w:sz w:val="24"/>
        </w:rPr>
        <w:t xml:space="preserve">, </w:t>
      </w:r>
      <w:hyperlink w:history="0" r:id="rId39"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ч.ч. 1</w:t>
        </w:r>
      </w:hyperlink>
      <w:r>
        <w:rPr>
          <w:sz w:val="24"/>
        </w:rPr>
        <w:t xml:space="preserve">, </w:t>
      </w:r>
      <w:hyperlink w:history="0" r:id="rId40"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3</w:t>
        </w:r>
      </w:hyperlink>
      <w:r>
        <w:rPr>
          <w:sz w:val="24"/>
        </w:rPr>
        <w:t xml:space="preserve"> и </w:t>
      </w:r>
      <w:hyperlink w:history="0" r:id="rId41"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4 ст. 80</w:t>
        </w:r>
      </w:hyperlink>
      <w:r>
        <w:rPr>
          <w:sz w:val="24"/>
        </w:rPr>
        <w:t xml:space="preserve"> Федерального закона N 229-ФЗ судебный пристав-исполнитель в целях обеспечения исполнения исполнительного документа, содержащего требования об имущественных взысканиях, вправе наложить арест на имущество должника. Арест имущества должника включает запрет распоряжаться имуществом, а при необходимости - ограничение права пользования имуществом или изъятие имущества.</w:t>
      </w:r>
    </w:p>
    <w:p>
      <w:pPr>
        <w:pStyle w:val="0"/>
        <w:spacing w:before="240" w:line-rule="auto"/>
        <w:ind w:firstLine="540"/>
        <w:jc w:val="both"/>
      </w:pPr>
      <w:r>
        <w:rPr>
          <w:sz w:val="24"/>
        </w:rPr>
        <w:t xml:space="preserve">В силу </w:t>
      </w:r>
      <w:hyperlink w:history="0" r:id="rId42"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 1 ст. 98</w:t>
        </w:r>
      </w:hyperlink>
      <w:r>
        <w:rPr>
          <w:sz w:val="24"/>
        </w:rPr>
        <w:t xml:space="preserve"> Федерального закона от 02.10.2007 N 229-ФЗ судебный пристав-исполнитель обращает взыскание на заработную плату и иные доходы должника-гражданина в следующих случаях: 1) исполнение исполнительных документов, содержащих требования о взыскании периодических платежей; 2) взыскание суммы, не превышающей десяти тысяч рублей; 3) отсутствие или недостаточность у должника денежных средств и иного имущества для исполнения требований исполнительного документа в полном объеме.</w:t>
      </w:r>
    </w:p>
    <w:p>
      <w:pPr>
        <w:pStyle w:val="0"/>
        <w:spacing w:before="240" w:line-rule="auto"/>
        <w:ind w:firstLine="540"/>
        <w:jc w:val="both"/>
      </w:pPr>
      <w:r>
        <w:rPr>
          <w:sz w:val="24"/>
        </w:rPr>
        <w:t xml:space="preserve">Согласно </w:t>
      </w:r>
      <w:hyperlink w:history="0" r:id="rId43" w:tooltip="Постановление Пленума Верховного Суда РФ от 17.11.2015 N 50 &quot;О применении судами законодательства при рассмотрении некоторых вопросов, возникающих в ходе исполнительного производства&quot; ------------ Недействующая редакция {КонсультантПлюс}">
        <w:r>
          <w:rPr>
            <w:sz w:val="24"/>
            <w:color w:val="0000ff"/>
          </w:rPr>
          <w:t xml:space="preserve">п. 15</w:t>
        </w:r>
      </w:hyperlink>
      <w:r>
        <w:rPr>
          <w:sz w:val="24"/>
        </w:rPr>
        <w:t xml:space="preserve"> вышеуказанного постановления Пленума Верховного Суда Российской Федерации N 50 от 17.11.2015 бездействие судебного пристава-исполнителя может быть признано незаконным, если он имел возможность совершить необходимые исполнительные действия и применить необходимые меры принудительного исполнения, направленные на полное, правильное и своевременное исполнение требований исполнительного документа в установленный законом срок, однако не сделал этого, чем нарушил права и законные интересы стороны исполнительного производства. Бремя доказывания наличия уважительных причин неисполнения исполнительного документа в установленный законом срок возлагается на судебного пристава-исполнителя. Например, незаконным может быть признано бездействие судебного пристава-исполнителя, установившего отсутствие у должника каких-либо денежных средств, но не совершившего всех необходимых исполнительных действий по выявлению другого имущества должника, на которое могло быть обращено взыскание, в целях исполнения исполнительного документа (в частности, не направил запросы в налоговые органы, в органы, осуществляющие государственную регистрацию имущества и (или) прав на него, и т.д.). Содержащиеся в исполнительном документе требования должны быть исполнены судебным приставом-исполнителем в установленные </w:t>
      </w:r>
      <w:hyperlink w:history="0" r:id="rId44"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ч.ч. 1</w:t>
        </w:r>
      </w:hyperlink>
      <w:r>
        <w:rPr>
          <w:sz w:val="24"/>
        </w:rPr>
        <w:t xml:space="preserve"> - </w:t>
      </w:r>
      <w:hyperlink w:history="0" r:id="rId45"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6 ст. 36</w:t>
        </w:r>
      </w:hyperlink>
      <w:r>
        <w:rPr>
          <w:sz w:val="24"/>
        </w:rPr>
        <w:t xml:space="preserve"> ФЗ "Об исполнительном производстве" сроки. Неисполнение требований исполнительного документа в срок, предусмотренный названным Законом, само по себе не может служить основанием для вывода о допущенном судебным приставом-исполнителем незаконном бездействии.</w:t>
      </w:r>
    </w:p>
    <w:p>
      <w:pPr>
        <w:pStyle w:val="0"/>
        <w:spacing w:before="240" w:line-rule="auto"/>
        <w:ind w:firstLine="540"/>
        <w:jc w:val="both"/>
      </w:pPr>
      <w:r>
        <w:rPr>
          <w:sz w:val="24"/>
        </w:rPr>
        <w:t xml:space="preserve">Одним из принципов исполнительного производства, предусмотренных </w:t>
      </w:r>
      <w:hyperlink w:history="0" r:id="rId46"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4</w:t>
        </w:r>
      </w:hyperlink>
      <w:r>
        <w:rPr>
          <w:sz w:val="24"/>
        </w:rPr>
        <w:t xml:space="preserve"> Федерального закона от 02.10.2007 N 229-ФЗ, является законность и своевременное совершение исполнительных действий и применение мер принудительного исполнения.</w:t>
      </w:r>
    </w:p>
    <w:p>
      <w:pPr>
        <w:pStyle w:val="0"/>
        <w:spacing w:before="240" w:line-rule="auto"/>
        <w:ind w:firstLine="540"/>
        <w:jc w:val="both"/>
      </w:pPr>
      <w:r>
        <w:rPr>
          <w:sz w:val="24"/>
        </w:rPr>
        <w:t xml:space="preserve">Статьей 36 того же закона установлено, что содержащиеся в исполнительном документе требования должны быть исполнены судебным приставом-исполнителем в двухмесячный срок со дня возбуждения исполнительного производства, за исключением требований, предусмотренных ч.ч. 2 - 6.1 настоящей статьи.</w:t>
      </w:r>
    </w:p>
    <w:p>
      <w:pPr>
        <w:pStyle w:val="0"/>
        <w:spacing w:before="240" w:line-rule="auto"/>
        <w:ind w:firstLine="540"/>
        <w:jc w:val="both"/>
      </w:pPr>
      <w:r>
        <w:rPr>
          <w:sz w:val="24"/>
        </w:rPr>
        <w:t xml:space="preserve">Основания для окончания исполнительного производства предусмотрены положениями </w:t>
      </w:r>
      <w:hyperlink w:history="0" r:id="rId47"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ст. 47</w:t>
        </w:r>
      </w:hyperlink>
      <w:r>
        <w:rPr>
          <w:sz w:val="24"/>
        </w:rPr>
        <w:t xml:space="preserve"> ФЗ "Об исполнительном производстве", которая имеет ссылку на положения ст. 46 указанного Закона.</w:t>
      </w:r>
    </w:p>
    <w:p>
      <w:pPr>
        <w:pStyle w:val="0"/>
        <w:spacing w:before="240" w:line-rule="auto"/>
        <w:ind w:firstLine="540"/>
        <w:jc w:val="both"/>
      </w:pPr>
      <w:r>
        <w:rPr>
          <w:sz w:val="24"/>
        </w:rPr>
        <w:t xml:space="preserve">Согласно п. 4 ч. 1 ст. 46 названного закона исполнительный документ, по которому взыскание не производилось или произведено частично, возвращается взыскателю, в частности, в случае если у должника отсутствует имущество, на которое может быть обращено взыскание, и все принятые судебным приставом-исполнителем допустимые законом меры по отысканию его имущества оказались безрезультатными.</w:t>
      </w:r>
    </w:p>
    <w:p>
      <w:pPr>
        <w:pStyle w:val="0"/>
        <w:spacing w:before="240" w:line-rule="auto"/>
        <w:ind w:firstLine="540"/>
        <w:jc w:val="both"/>
      </w:pPr>
      <w:r>
        <w:rPr>
          <w:sz w:val="24"/>
        </w:rPr>
        <w:t xml:space="preserve">В силу </w:t>
      </w:r>
      <w:hyperlink w:history="0" r:id="rId48"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1 ч. 6 ст. 47</w:t>
        </w:r>
      </w:hyperlink>
      <w:r>
        <w:rPr>
          <w:sz w:val="24"/>
        </w:rPr>
        <w:t xml:space="preserve"> Федерального закона от 02.10.2007 N 229-ФЗ "Об исполнительном производстве" копия постановления судебного пристава-исполнителя об окончании исполнительного производства не позднее дня, следующего за днем его вынесения, направляется, в том числе взыскателю и должнику.</w:t>
      </w:r>
    </w:p>
    <w:p>
      <w:pPr>
        <w:pStyle w:val="0"/>
        <w:spacing w:before="240" w:line-rule="auto"/>
        <w:ind w:firstLine="540"/>
        <w:jc w:val="both"/>
      </w:pPr>
      <w:r>
        <w:rPr>
          <w:sz w:val="24"/>
        </w:rPr>
        <w:t xml:space="preserve">Судом установлено, что 21.08.2017 судебным приставом-исполнителем ОСП по г. Иваново и Ивановскому району УФССП России по Ивановской области было возбуждено исполнительное производство N 25390/17/37008-ИП (после отмены вынесенного 11.11.2019 постановления об окончании исполнительного производства присвоен номер 53769/17/37008-ИП) на основании судебного приказа, выданного мировым судьей судебного участка N 3 Ивановского судебного района Ивановской области по делу N 2-532/2017, в отношении должника Х., в пользу взыскателя ООО ПКО "АФК", предмет исполнения - задолженностьпо кредитным платежам (кроме ипотеки) в размере 295790,96 руб.</w:t>
      </w:r>
    </w:p>
    <w:p>
      <w:pPr>
        <w:pStyle w:val="0"/>
        <w:spacing w:before="240" w:line-rule="auto"/>
        <w:ind w:firstLine="540"/>
        <w:jc w:val="both"/>
      </w:pPr>
      <w:r>
        <w:rPr>
          <w:sz w:val="24"/>
        </w:rPr>
        <w:t xml:space="preserve">Исполнительное производство окончено постановлением судебного пристава-исполнителяОСП по г. Иваново и Ивановскому району УФССП России по Ивановской области А.Я. от 24.11.2023 на основании </w:t>
      </w:r>
      <w:hyperlink w:history="0" r:id="rId49"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п. 4 ч. 1 ст. 46</w:t>
        </w:r>
      </w:hyperlink>
      <w:r>
        <w:rPr>
          <w:sz w:val="24"/>
        </w:rPr>
        <w:t xml:space="preserve"> Федерального закона от 02.10.2007 N 229-ФЗ, т.е. ввиду отсутствия у должника имущества, на которое может быть обращено взыскание, и все принятые меры по отысканию имущества оказались безрезультатными.</w:t>
      </w:r>
    </w:p>
    <w:p>
      <w:pPr>
        <w:pStyle w:val="0"/>
        <w:spacing w:before="240" w:line-rule="auto"/>
        <w:ind w:firstLine="540"/>
        <w:jc w:val="both"/>
      </w:pPr>
      <w:r>
        <w:rPr>
          <w:sz w:val="24"/>
        </w:rPr>
        <w:t xml:space="preserve">Согласно представленным актам приема-передачи указанное исполнительное производство с 14.03.2022 находилось также в производстве судебных приставов-исполнителей С., М.</w:t>
      </w:r>
    </w:p>
    <w:p>
      <w:pPr>
        <w:pStyle w:val="0"/>
        <w:spacing w:before="240" w:line-rule="auto"/>
        <w:ind w:firstLine="540"/>
        <w:jc w:val="both"/>
      </w:pPr>
      <w:r>
        <w:rPr>
          <w:sz w:val="24"/>
        </w:rPr>
        <w:t xml:space="preserve">По сообщению заместителя начальника ОСП по г. Иваново и Ивановскому району УФССП России по Ивановской области Г. от 25.12.2023 на депозитный счет подразделения поступали денежные средства в размере 29691,12 руб.</w:t>
      </w:r>
    </w:p>
    <w:p>
      <w:pPr>
        <w:pStyle w:val="0"/>
        <w:spacing w:before="240" w:line-rule="auto"/>
        <w:ind w:firstLine="540"/>
        <w:jc w:val="both"/>
      </w:pPr>
      <w:r>
        <w:rPr>
          <w:sz w:val="24"/>
        </w:rPr>
        <w:t xml:space="preserve">В рамках данного исполнительного производства для установления имущественного положения должника согласно сводке по исполнительному производству, реестру запросов, текстами запросов и ответов на них, судебным приставом-исполнителем направлялись запросы в Пенсионный фонд РФ, в банки и иные кредитные организации, в налоговый орган, в органы ГИБДД, Росреестра, также 07.07.2021 направлялись запросы операторам сотовой связи и в органы ФМС. По результатам полученных ответов в рамках исполнительного производства выносились: 04.04.2018, 02.08.2019, 14.12.2021, 10.10.2020, 01.03.2022, 16.05.2022 постановления об обращении взыскания на денежные средства должника, находящиеся на счетах в ПАО "Совкомбанк", ООО "ХКФ Банк", ПАО Сбербанк, ПАО "Банк "ФК "Открытие"; 04.07.2018 и 16.12.2019 постановления о запрете на регистрационные действия в отношении транспортных средств; 08.09.2018, 06.09.2019, 16.01.2023 постановления об обращении взыскания на заработную плату и иные доходы должника в ООО "Эталон", ООО "Гамматекс" и ООО "Ивановский меланжевый комбинат" соответственно; 24.08.2023 постановление о временном ограничении на выезд должника из РФ.</w:t>
      </w:r>
    </w:p>
    <w:p>
      <w:pPr>
        <w:pStyle w:val="0"/>
        <w:spacing w:before="240" w:line-rule="auto"/>
        <w:ind w:firstLine="540"/>
        <w:jc w:val="both"/>
      </w:pPr>
      <w:r>
        <w:rPr>
          <w:sz w:val="24"/>
        </w:rPr>
        <w:t xml:space="preserve">В материалы дела представлено подтверждение только факта отправки постановления об обращении взыскания на заработную плату и иные доходы должника в ООО "Ивановский меланжевый комбинат". Доказательств, подтверждающих отправку иных приведенных выше постановлений об обращении взыскания на денежные средства должника в соответствующие банки, а также постановлений об обращении взыскания на заработную плату и иные доходы в адрес иных работодателей, не представлено.</w:t>
      </w:r>
    </w:p>
    <w:p>
      <w:pPr>
        <w:pStyle w:val="0"/>
        <w:spacing w:before="240" w:line-rule="auto"/>
        <w:ind w:firstLine="540"/>
        <w:jc w:val="both"/>
      </w:pPr>
      <w:r>
        <w:rPr>
          <w:sz w:val="24"/>
        </w:rPr>
        <w:t xml:space="preserve">Как следует из сведений, поступивших из ОСФР по Ивановской области в связи с запросом суда, в базе данных индивидуального (персонифицированного) учета фонда содержатся данные о застрахованном лице, сведения о работодателях, при этом подтверждается в том числе факт работы Х. и получения заработка в ООО "Ивановский меланжевый комбинат" в период с июля 2020 года и, в том числе по декабрь 2023 года (ответ датирован 12.01.2024).</w:t>
      </w:r>
    </w:p>
    <w:p>
      <w:pPr>
        <w:pStyle w:val="0"/>
        <w:spacing w:before="240" w:line-rule="auto"/>
        <w:ind w:firstLine="540"/>
        <w:jc w:val="both"/>
      </w:pPr>
      <w:r>
        <w:rPr>
          <w:sz w:val="24"/>
        </w:rPr>
        <w:t xml:space="preserve">Сведения о трудоустройстве Х., в том числе на дату рассмотрения настоящего дела, подтверждены справкой, поступившей из ООО "Ивановский меланжевый комбинат".</w:t>
      </w:r>
    </w:p>
    <w:p>
      <w:pPr>
        <w:pStyle w:val="0"/>
        <w:spacing w:before="240" w:line-rule="auto"/>
        <w:ind w:firstLine="540"/>
        <w:jc w:val="both"/>
      </w:pPr>
      <w:hyperlink w:history="0" r:id="rId50" w:tooltip="Федеральный закон от 02.10.2007 N 229-ФЗ (ред. от 25.12.2023) &quot;Об исполнительном производстве&quot; ------------ Недействующая редакция {КонсультантПлюс}">
        <w:r>
          <w:rPr>
            <w:sz w:val="24"/>
            <w:color w:val="0000ff"/>
          </w:rPr>
          <w:t xml:space="preserve">Закон</w:t>
        </w:r>
      </w:hyperlink>
      <w:r>
        <w:rPr>
          <w:sz w:val="24"/>
        </w:rPr>
        <w:t xml:space="preserve"> об исполнительном производстве наделяет судебного пристава-исполнителя широкой дискрецией в осуществлении полномочий, предоставляя ему право выбирать конкретные наиболее целесообразные и оправданные фактической ситуацией исполнительные действия.</w:t>
      </w:r>
    </w:p>
    <w:p>
      <w:pPr>
        <w:pStyle w:val="0"/>
        <w:spacing w:before="240" w:line-rule="auto"/>
        <w:ind w:firstLine="540"/>
        <w:jc w:val="both"/>
      </w:pPr>
      <w:r>
        <w:rPr>
          <w:sz w:val="24"/>
        </w:rPr>
        <w:t xml:space="preserve">Перечень исполнительных действий, предусмотренных данным Законом, не является закрытым, следовательно, судебный пристав-исполнитель вправе совершать и иные действия, направленные на понуждение должника к полному, правильному и своевременному исполнению решения суда, которые им без уважительных причин в установленный для добровольного исполнения решения суда срок не были выполнены.</w:t>
      </w:r>
    </w:p>
    <w:p>
      <w:pPr>
        <w:pStyle w:val="0"/>
        <w:spacing w:before="240" w:line-rule="auto"/>
        <w:ind w:firstLine="540"/>
        <w:jc w:val="both"/>
      </w:pPr>
      <w:r>
        <w:rPr>
          <w:sz w:val="24"/>
        </w:rPr>
        <w:t xml:space="preserve">Поэтому суды, рассматривая в каждом конкретном случае вопрос о наличии либо отсутствии бездействия судебного пристава-исполнителя, обязаны, не ограничиваясь установлением одних лишь формальных условий, являющихся основанием для удовлетворения требований, исследовать по существу фактические обстоятельства дела, после чего давать оценку действиями судебного пристава-исполнителя.</w:t>
      </w:r>
    </w:p>
    <w:p>
      <w:pPr>
        <w:pStyle w:val="0"/>
        <w:spacing w:before="240" w:line-rule="auto"/>
        <w:ind w:firstLine="540"/>
        <w:jc w:val="both"/>
      </w:pPr>
      <w:r>
        <w:rPr>
          <w:sz w:val="24"/>
          <w:highlight w:val="yellow"/>
        </w:rPr>
        <w:t xml:space="preserve">Полномочия судебного пристава-исполнителя и порядок проведения проверки организации предусмотрены </w:t>
      </w:r>
      <w:hyperlink w:history="0" r:id="rId51" w:tooltip="Федеральный закон от 21.07.1997 N 118-ФЗ (ред. от 21.12.2021) &quot;Об органах принудительного исполнения Российской Федерации&quot; ------------ Недействующая редакция {КонсультантПлюс}">
        <w:r>
          <w:rPr>
            <w:sz w:val="24"/>
            <w:color w:val="0000ff"/>
            <w:highlight w:val="yellow"/>
          </w:rPr>
          <w:t xml:space="preserve">ст. 12</w:t>
        </w:r>
      </w:hyperlink>
      <w:r>
        <w:rPr>
          <w:sz w:val="24"/>
          <w:highlight w:val="yellow"/>
        </w:rPr>
        <w:t xml:space="preserve"> Федерального закона от 21.07.1997 N 118-ФЗ "О судебных приставах" и </w:t>
      </w:r>
      <w:hyperlink w:history="0" r:id="rId52" w:tooltip="Федеральный закон от 02.10.2007 N 229-ФЗ (ред. от 25.12.2023) &quot;Об исполнительном производстве&quot; ------------ Недействующая редакция {КонсультантПлюс}">
        <w:r>
          <w:rPr>
            <w:sz w:val="24"/>
            <w:color w:val="0000ff"/>
            <w:highlight w:val="yellow"/>
          </w:rPr>
          <w:t xml:space="preserve">ст. 64</w:t>
        </w:r>
      </w:hyperlink>
      <w:r>
        <w:rPr>
          <w:sz w:val="24"/>
          <w:highlight w:val="yellow"/>
        </w:rPr>
        <w:t xml:space="preserve"> Федерального закона от 02.10.2007 N 229-ФЗ "Об исполнительном производстве".</w:t>
      </w:r>
    </w:p>
    <w:p>
      <w:pPr>
        <w:pStyle w:val="0"/>
        <w:spacing w:before="240" w:line-rule="auto"/>
        <w:ind w:firstLine="540"/>
        <w:jc w:val="both"/>
      </w:pPr>
      <w:r>
        <w:rPr>
          <w:sz w:val="24"/>
          <w:highlight w:val="yellow"/>
        </w:rPr>
        <w:t xml:space="preserve">Проверку правильности удержания и перечисления денежных средств по исполнительным документам в отношении работающих в организации должников судебный пристав-исполнитель может проводить по заявлению (жалобе) взыскателя или по собственной инициативе, например, в случае непредоставления организацией информации по требованию судебного пристава-исполнителя, отмеченному в постановлении об обращении взыскания на заработную плату или иные доходы должника.</w:t>
      </w:r>
    </w:p>
    <w:p>
      <w:pPr>
        <w:pStyle w:val="0"/>
        <w:spacing w:before="240" w:line-rule="auto"/>
        <w:ind w:firstLine="540"/>
        <w:jc w:val="both"/>
      </w:pPr>
      <w:r>
        <w:rPr>
          <w:sz w:val="24"/>
          <w:highlight w:val="yellow"/>
        </w:rPr>
        <w:t xml:space="preserve">Действия по проверке организации осуществляются путем выезда в организацию и истребования необходимых документов либо направления требования о представлении документов судебному приставу-исполнителю структурного подразделения территориального органа ФССП России.</w:t>
      </w:r>
    </w:p>
    <w:p>
      <w:pPr>
        <w:pStyle w:val="0"/>
        <w:spacing w:before="240" w:line-rule="auto"/>
        <w:ind w:firstLine="540"/>
        <w:jc w:val="both"/>
      </w:pPr>
      <w:r>
        <w:rPr>
          <w:sz w:val="24"/>
          <w:highlight w:val="yellow"/>
        </w:rPr>
        <w:t xml:space="preserve">По результатам проверки судебный пристав-исполнитель составляет акт проведения проверки правильности удержания и перечисления денежных средств организацией.</w:t>
      </w:r>
    </w:p>
    <w:p>
      <w:pPr>
        <w:pStyle w:val="0"/>
        <w:spacing w:before="240" w:line-rule="auto"/>
        <w:ind w:firstLine="540"/>
        <w:jc w:val="both"/>
      </w:pPr>
      <w:r>
        <w:rPr>
          <w:sz w:val="24"/>
          <w:highlight w:val="yellow"/>
        </w:rPr>
        <w:t xml:space="preserve">В случае нарушения лицом законодательства об исполнительном производстве, выразившегося в невыполнении законных требований судебного пристава-исполнителя, судебный пристав-исполнитель в отношении виновного лица составляет протокол об административном правонарушении, предусмотренном </w:t>
      </w:r>
      <w:hyperlink w:history="0" r:id="rId53" w:tooltip="&quot;Кодекс Российской Федерации об административных правонарушениях&quot; от 30.12.2001 N 195-ФЗ (ред. от 25.12.2023) (с изм. и доп., вступ. в силу с 05.01.2024) ------------ Недействующая редакция {КонсультантПлюс}">
        <w:r>
          <w:rPr>
            <w:sz w:val="24"/>
            <w:color w:val="0000ff"/>
            <w:highlight w:val="yellow"/>
          </w:rPr>
          <w:t xml:space="preserve">ч. 3 ст. 17.14</w:t>
        </w:r>
      </w:hyperlink>
      <w:r>
        <w:rPr>
          <w:sz w:val="24"/>
          <w:highlight w:val="yellow"/>
        </w:rPr>
        <w:t xml:space="preserve"> КоАП РФ.</w:t>
      </w:r>
    </w:p>
    <w:p>
      <w:pPr>
        <w:pStyle w:val="0"/>
        <w:spacing w:before="240" w:line-rule="auto"/>
        <w:ind w:firstLine="540"/>
        <w:jc w:val="both"/>
      </w:pPr>
      <w:r>
        <w:rPr>
          <w:sz w:val="24"/>
        </w:rPr>
        <w:t xml:space="preserve">Из изложенного можно сделать вывод, что со стороны судебных приставов-исполнителей, в производстве которых находилось настоящее исполнительное производство, не было совершено необходимых действий, направленных на принудительное исполнение требований исполнительного документа в виде своевременного установления актуального места работы должника и направления постановления в адрес работодателя. При этом, 24.11.2023 судебным приставом-исполнителем окончено исполнительное производствоввиду отсутствия у должника имущества, на которое может быть обращено взыскание, и все принятые меры по отысканию имущества оказались безрезультатными, тогда как у должника имелся официальный заработок в ООО "Ивановский меланжевый комбинат".</w:t>
      </w:r>
    </w:p>
    <w:p>
      <w:pPr>
        <w:pStyle w:val="0"/>
        <w:spacing w:before="240" w:line-rule="auto"/>
        <w:ind w:firstLine="540"/>
        <w:jc w:val="both"/>
      </w:pPr>
      <w:r>
        <w:rPr>
          <w:sz w:val="24"/>
        </w:rPr>
        <w:t xml:space="preserve">В случае своевременного получения сведений о доходе должника, осуществления контроля за исполнением постановления об обращении взыскания на заработную плату и иные доход должника, вынесения оспариваемого постановления, в том числе после получения сведений от работодателя о прекращении трудовых (иных гражданского правового-характера) отношений с должником, и отсутствии иного дохода в указанных организациях, позволило бы получить взыскателю присужденное судебным актом обязательство с должника.</w:t>
      </w:r>
    </w:p>
    <w:p>
      <w:pPr>
        <w:pStyle w:val="0"/>
        <w:spacing w:before="240" w:line-rule="auto"/>
        <w:ind w:firstLine="540"/>
        <w:jc w:val="both"/>
      </w:pPr>
      <w:r>
        <w:rPr>
          <w:sz w:val="24"/>
        </w:rPr>
        <w:t xml:space="preserve">Изложенное позволяет сделать вывод об обоснованности требований истца о признании незаконными бездействий судебных приставов-исполнителей и постановления об окончании исполнительного производства.</w:t>
      </w:r>
    </w:p>
    <w:p>
      <w:pPr>
        <w:pStyle w:val="0"/>
        <w:spacing w:before="240" w:line-rule="auto"/>
        <w:ind w:firstLine="540"/>
        <w:jc w:val="both"/>
      </w:pPr>
      <w:r>
        <w:rPr>
          <w:sz w:val="24"/>
        </w:rPr>
        <w:t xml:space="preserve">Согласно </w:t>
      </w:r>
      <w:hyperlink w:history="0" r:id="rId54"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п. 1 ч. 3 ст. 227</w:t>
        </w:r>
      </w:hyperlink>
      <w:r>
        <w:rPr>
          <w:sz w:val="24"/>
        </w:rPr>
        <w:t xml:space="preserve"> КАС РФ в случае удовлетворения административного иска об оспаривании решения, действия (бездействия) и необходимости принятия административным ответчиком каких-либо решений, совершения каких-либо действий в целях устранения нарушений прав, свобод и законных интересов административного истца либо препятствий к их осуществлению суд указывает на необходимость принятия решения по конкретному вопросу, совершения определенного действия либо на необходимость устранения иным способом допущенных нарушений прав, свобод и законных интересов административного истца и на срок устранения таких нарушений, а также на необходимость сообщения об исполнении решения по административному делу об оспаривании решения, действия (бездействия) в суд и лицу, которое являлось административным истцом по этому административному делу, в течение одного месяца со дня вступления решения суда в законную силу, если иной срок не установлен судом.</w:t>
      </w:r>
    </w:p>
    <w:p>
      <w:pPr>
        <w:pStyle w:val="0"/>
        <w:spacing w:before="240" w:line-rule="auto"/>
        <w:ind w:firstLine="540"/>
        <w:jc w:val="both"/>
      </w:pPr>
      <w:r>
        <w:rPr>
          <w:sz w:val="24"/>
        </w:rPr>
        <w:t xml:space="preserve">Для восстановления нарушенных прав должника суд считает необходимым возложить на административных ответчиков (судебного пристава-исполнителя, начальника отделения) обязанность возобновить исполнительное производство. Необходимости в возложении иных обязанностей суд не усматривает. При этом суд, учитывает, что судебный пристав-исполнитель является процессуально независимым лицом, самостоятельно принимающим решение о требуемых мерах (исполнительных действиях) исходя из фактических обстоятельств.</w:t>
      </w:r>
    </w:p>
    <w:p>
      <w:pPr>
        <w:pStyle w:val="0"/>
        <w:spacing w:before="240" w:line-rule="auto"/>
        <w:ind w:firstLine="540"/>
        <w:jc w:val="both"/>
      </w:pPr>
      <w:r>
        <w:rPr>
          <w:sz w:val="24"/>
        </w:rPr>
        <w:t xml:space="preserve">Разрешая вопрос о соблюдении административным истцом срока на обращение в суд с настоящим административным исковым заявлением, суд приходит к следующему.</w:t>
      </w:r>
    </w:p>
    <w:p>
      <w:pPr>
        <w:pStyle w:val="0"/>
        <w:spacing w:before="240" w:line-rule="auto"/>
        <w:ind w:firstLine="540"/>
        <w:jc w:val="both"/>
      </w:pPr>
      <w:r>
        <w:rPr>
          <w:sz w:val="24"/>
        </w:rPr>
        <w:t xml:space="preserve">В соответствии с </w:t>
      </w:r>
      <w:hyperlink w:history="0" r:id="rId55"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3 ст. 219</w:t>
        </w:r>
      </w:hyperlink>
      <w:r>
        <w:rPr>
          <w:sz w:val="24"/>
        </w:rPr>
        <w:t xml:space="preserve"> КАС РФ административное исковое заявление о признании незаконными решений, действий (бездействия) судебного пристава-исполнителя может быть подано в суд в течение 10 дней со дня, когда гражданину, организации, иному лицу стало известно о нарушении их прав, свобод и законных интересов.</w:t>
      </w:r>
    </w:p>
    <w:p>
      <w:pPr>
        <w:pStyle w:val="0"/>
        <w:spacing w:before="240" w:line-rule="auto"/>
        <w:ind w:firstLine="540"/>
        <w:jc w:val="both"/>
      </w:pPr>
      <w:r>
        <w:rPr>
          <w:sz w:val="24"/>
        </w:rPr>
        <w:t xml:space="preserve">Согласно </w:t>
      </w:r>
      <w:hyperlink w:history="0" r:id="rId56"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ч.ч. 1</w:t>
        </w:r>
      </w:hyperlink>
      <w:r>
        <w:rPr>
          <w:sz w:val="24"/>
        </w:rPr>
        <w:t xml:space="preserve"> и </w:t>
      </w:r>
      <w:hyperlink w:history="0" r:id="rId57"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2 ст. 95</w:t>
        </w:r>
      </w:hyperlink>
      <w:r>
        <w:rPr>
          <w:sz w:val="24"/>
        </w:rPr>
        <w:t xml:space="preserve"> КАС РФ лицам, пропустившим установленный настоящим </w:t>
      </w:r>
      <w:hyperlink w:history="0" r:id="rId58"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Кодексом</w:t>
        </w:r>
      </w:hyperlink>
      <w:r>
        <w:rPr>
          <w:sz w:val="24"/>
        </w:rPr>
        <w:t xml:space="preserve"> процессуальный срок по причинам, признанным судом уважительными, пропущенный срок может быть восстановлен. Заявление о восстановлении пропущенного процессуального срока подается в суд, в котором надлежало совершить процессуальное действие, если иное не предусмотрено настоящим </w:t>
      </w:r>
      <w:hyperlink w:history="0" r:id="rId59"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Кодексом</w:t>
        </w:r>
      </w:hyperlink>
      <w:r>
        <w:rPr>
          <w:sz w:val="24"/>
        </w:rPr>
        <w:t xml:space="preserve">. В заявлении должны быть указаны причины пропуска процессуального срока. К заявлению прилагаются документы, подтверждающие уважительность этих причин.</w:t>
      </w:r>
    </w:p>
    <w:p>
      <w:pPr>
        <w:pStyle w:val="0"/>
        <w:spacing w:before="240" w:line-rule="auto"/>
        <w:ind w:firstLine="540"/>
        <w:jc w:val="both"/>
      </w:pPr>
      <w:r>
        <w:rPr>
          <w:sz w:val="24"/>
        </w:rPr>
        <w:t xml:space="preserve">ООО ПКО "АФК" в данном случае обжалует бездействия, носящие длящийся характер, а также постановление об окончании исполнительного производства, вынесенное судебным приставом-исполнителем 24.11.2023, полученное административным истцом 06.12.2023 (сведений об обратно суду не представлено), настоящий иск направлен в суд почтовым отправлением 11.12.2023, в связи с чем суд полагает, что истцом установленный срок для подачи настоящего административного иска соблюден.</w:t>
      </w:r>
    </w:p>
    <w:p>
      <w:pPr>
        <w:pStyle w:val="0"/>
        <w:spacing w:before="240" w:line-rule="auto"/>
        <w:ind w:firstLine="540"/>
        <w:jc w:val="both"/>
      </w:pPr>
      <w:r>
        <w:rPr>
          <w:sz w:val="24"/>
        </w:rPr>
        <w:t xml:space="preserve">На основании изложенного, руководствуясь </w:t>
      </w:r>
      <w:hyperlink w:history="0" r:id="rId60"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ст. 175</w:t>
        </w:r>
      </w:hyperlink>
      <w:r>
        <w:rPr>
          <w:sz w:val="24"/>
        </w:rPr>
        <w:t xml:space="preserve"> - </w:t>
      </w:r>
      <w:hyperlink w:history="0" r:id="rId61"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180</w:t>
        </w:r>
      </w:hyperlink>
      <w:r>
        <w:rPr>
          <w:sz w:val="24"/>
        </w:rPr>
        <w:t xml:space="preserve">, </w:t>
      </w:r>
      <w:hyperlink w:history="0" r:id="rId62"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226</w:t>
        </w:r>
      </w:hyperlink>
      <w:r>
        <w:rPr>
          <w:sz w:val="24"/>
        </w:rPr>
        <w:t xml:space="preserve">, </w:t>
      </w:r>
      <w:hyperlink w:history="0" r:id="rId63"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227</w:t>
        </w:r>
      </w:hyperlink>
      <w:r>
        <w:rPr>
          <w:sz w:val="24"/>
        </w:rPr>
        <w:t xml:space="preserve"> Кодекса административного судопроизводства Российской Федерации, суд</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административное исковое заявление общества с ограниченной ответственностью Профессиональная коллекторская организация "Агентство Финансового контроля" удовлетворить.</w:t>
      </w:r>
    </w:p>
    <w:p>
      <w:pPr>
        <w:pStyle w:val="0"/>
        <w:spacing w:before="240" w:line-rule="auto"/>
        <w:ind w:firstLine="540"/>
        <w:jc w:val="both"/>
      </w:pPr>
      <w:r>
        <w:rPr>
          <w:sz w:val="24"/>
        </w:rPr>
        <w:t xml:space="preserve">Признать незаконным бездействия судебных приставов-исполнителей А.Я., М., С. выразившиеся в не принятии достаточных мер принудительного исполнения по исполнительному производству N 53769/19/37008-ИП.</w:t>
      </w:r>
    </w:p>
    <w:p>
      <w:pPr>
        <w:pStyle w:val="0"/>
        <w:spacing w:before="240" w:line-rule="auto"/>
        <w:ind w:firstLine="540"/>
        <w:jc w:val="both"/>
      </w:pPr>
      <w:r>
        <w:rPr>
          <w:sz w:val="24"/>
        </w:rPr>
        <w:t xml:space="preserve">Признать незаконным постановление судебного пристава-исполнителя А.Я. от 24.11.2023 об окончании исполнительного производства N 53769/19/37008-ИП.</w:t>
      </w:r>
    </w:p>
    <w:p>
      <w:pPr>
        <w:pStyle w:val="0"/>
        <w:spacing w:before="240" w:line-rule="auto"/>
        <w:ind w:firstLine="540"/>
        <w:jc w:val="both"/>
      </w:pPr>
      <w:r>
        <w:rPr>
          <w:sz w:val="24"/>
        </w:rPr>
        <w:t xml:space="preserve">Обязать административных ответчиков устранить нарушение прав и законных интересов административного истца путем возобновления исполнительного производства.</w:t>
      </w:r>
    </w:p>
    <w:p>
      <w:pPr>
        <w:pStyle w:val="0"/>
        <w:spacing w:before="240" w:line-rule="auto"/>
        <w:ind w:firstLine="540"/>
        <w:jc w:val="both"/>
      </w:pPr>
      <w:r>
        <w:rPr>
          <w:sz w:val="24"/>
        </w:rPr>
        <w:t xml:space="preserve">Разъяснить административным ответчикам обязанность сообщить об исполнении решения по административному делу об оспаривании решения, действия (бездействия) в суд и лицу, которое являлось административным истцом по этому административному делу, в течение одного месяца со дня вступления решения суда в законную силу.</w:t>
      </w:r>
    </w:p>
    <w:p>
      <w:pPr>
        <w:pStyle w:val="0"/>
        <w:spacing w:before="240" w:line-rule="auto"/>
        <w:ind w:firstLine="540"/>
        <w:jc w:val="both"/>
      </w:pPr>
      <w:r>
        <w:rPr>
          <w:sz w:val="24"/>
        </w:rPr>
        <w:t xml:space="preserve">Согласно </w:t>
      </w:r>
      <w:hyperlink w:history="0" r:id="rId64"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ч. 1 ст. 363.1</w:t>
        </w:r>
      </w:hyperlink>
      <w:r>
        <w:rPr>
          <w:sz w:val="24"/>
        </w:rPr>
        <w:t xml:space="preserve"> КАС РФ за неисполнение или несообщение об исполнении судебного акта органами государственной власти, органами местного самоуправления, другими органами, организациями, должностными лицами, государственными и муниципальными служащими и иными лицами, наделенными публичными полномочиями, судом может быть наложен судебный штраф в порядке и размере, которые установлены </w:t>
      </w:r>
      <w:hyperlink w:history="0" r:id="rId65"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ст. ст. 122</w:t>
        </w:r>
      </w:hyperlink>
      <w:r>
        <w:rPr>
          <w:sz w:val="24"/>
        </w:rPr>
        <w:t xml:space="preserve"> и </w:t>
      </w:r>
      <w:hyperlink w:history="0" r:id="rId66" w:tooltip="&quot;Кодекс административного судопроизводства Российской Федерации&quot; от 08.03.2015 N 21-ФЗ (ред. от 25.12.2023) ------------ Недействующая редакция {КонсультантПлюс}">
        <w:r>
          <w:rPr>
            <w:sz w:val="24"/>
            <w:color w:val="0000ff"/>
          </w:rPr>
          <w:t xml:space="preserve">123</w:t>
        </w:r>
      </w:hyperlink>
      <w:r>
        <w:rPr>
          <w:sz w:val="24"/>
        </w:rPr>
        <w:t xml:space="preserve"> КАС РФ.</w:t>
      </w:r>
    </w:p>
    <w:p>
      <w:pPr>
        <w:pStyle w:val="0"/>
        <w:spacing w:before="240" w:line-rule="auto"/>
        <w:ind w:firstLine="540"/>
        <w:jc w:val="both"/>
      </w:pPr>
      <w:r>
        <w:rPr>
          <w:sz w:val="24"/>
        </w:rPr>
        <w:t xml:space="preserve">Решение может быть обжаловано в Ивановский областной суд через Ивановский районный суд Ивановской области в течение месяца со дня его принятия в окончательной форме.</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Е.В.ЧЕБОТАРЕВА</w:t>
      </w:r>
    </w:p>
    <w:p>
      <w:pPr>
        <w:pStyle w:val="0"/>
        <w:ind w:firstLine="540"/>
        <w:jc w:val="both"/>
      </w:pPr>
      <w:r>
        <w:rPr>
          <w:sz w:val="24"/>
        </w:rPr>
      </w:r>
    </w:p>
    <w:p>
      <w:pPr>
        <w:pStyle w:val="0"/>
        <w:ind w:firstLine="540"/>
        <w:jc w:val="both"/>
      </w:pPr>
      <w:r>
        <w:rPr>
          <w:sz w:val="24"/>
        </w:rPr>
        <w:t xml:space="preserve">Решение суда в окончательной форме составлено 27.02.2024.</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Ивановского районного суда Ивановской области от 13.02.2024 по делу N 2а-307/2024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26.05.2025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Решение Ивановского районного суда Ивановской области от 13.02.2024 по делу N 2а-307/2024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26.05.2025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465568&amp;date=26.05.2025&amp;dst=100496&amp;field=134" TargetMode = "External"/>
	<Relationship Id="rId7" Type="http://schemas.openxmlformats.org/officeDocument/2006/relationships/hyperlink" Target="https://login.consultant.ru/link/?req=doc&amp;base=LAW&amp;n=465568&amp;date=26.05.2025&amp;dst=900&amp;field=134" TargetMode = "External"/>
	<Relationship Id="rId8" Type="http://schemas.openxmlformats.org/officeDocument/2006/relationships/hyperlink" Target="https://login.consultant.ru/link/?req=doc&amp;base=LAW&amp;n=465574&amp;date=26.05.2025&amp;dst=718&amp;field=134" TargetMode = "External"/>
	<Relationship Id="rId9" Type="http://schemas.openxmlformats.org/officeDocument/2006/relationships/hyperlink" Target="https://login.consultant.ru/link/?req=doc&amp;base=LAW&amp;n=465568&amp;date=26.05.2025&amp;dst=873&amp;field=134" TargetMode = "External"/>
	<Relationship Id="rId10" Type="http://schemas.openxmlformats.org/officeDocument/2006/relationships/hyperlink" Target="https://login.consultant.ru/link/?req=doc&amp;base=LAW&amp;n=465969&amp;date=26.05.2025&amp;dst=101624&amp;field=134" TargetMode = "External"/>
	<Relationship Id="rId11" Type="http://schemas.openxmlformats.org/officeDocument/2006/relationships/hyperlink" Target="https://login.consultant.ru/link/?req=doc&amp;base=LAW&amp;n=465568&amp;date=26.05.2025" TargetMode = "External"/>
	<Relationship Id="rId12" Type="http://schemas.openxmlformats.org/officeDocument/2006/relationships/hyperlink" Target="https://login.consultant.ru/link/?req=doc&amp;base=LAW&amp;n=465574&amp;date=26.05.2025&amp;dst=100703&amp;field=134" TargetMode = "External"/>
	<Relationship Id="rId13" Type="http://schemas.openxmlformats.org/officeDocument/2006/relationships/hyperlink" Target="https://login.consultant.ru/link/?req=doc&amp;base=LAW&amp;n=465574&amp;date=26.05.2025&amp;dst=100703&amp;field=134" TargetMode = "External"/>
	<Relationship Id="rId14" Type="http://schemas.openxmlformats.org/officeDocument/2006/relationships/hyperlink" Target="https://login.consultant.ru/link/?req=doc&amp;base=LAW&amp;n=465574&amp;date=26.05.2025&amp;dst=100703&amp;field=134" TargetMode = "External"/>
	<Relationship Id="rId15" Type="http://schemas.openxmlformats.org/officeDocument/2006/relationships/hyperlink" Target="https://login.consultant.ru/link/?req=doc&amp;base=LAW&amp;n=2875&amp;date=26.05.2025&amp;dst=100179&amp;field=134" TargetMode = "External"/>
	<Relationship Id="rId16" Type="http://schemas.openxmlformats.org/officeDocument/2006/relationships/hyperlink" Target="https://login.consultant.ru/link/?req=doc&amp;base=LAW&amp;n=465574&amp;date=26.05.2025&amp;dst=724&amp;field=134" TargetMode = "External"/>
	<Relationship Id="rId17" Type="http://schemas.openxmlformats.org/officeDocument/2006/relationships/hyperlink" Target="https://login.consultant.ru/link/?req=doc&amp;base=LAW&amp;n=2875&amp;date=26.05.2025&amp;dst=100180&amp;field=134" TargetMode = "External"/>
	<Relationship Id="rId18" Type="http://schemas.openxmlformats.org/officeDocument/2006/relationships/hyperlink" Target="https://login.consultant.ru/link/?req=doc&amp;base=LAW&amp;n=465574&amp;date=26.05.2025&amp;dst=101484&amp;field=134" TargetMode = "External"/>
	<Relationship Id="rId19" Type="http://schemas.openxmlformats.org/officeDocument/2006/relationships/hyperlink" Target="https://login.consultant.ru/link/?req=doc&amp;base=LAW&amp;n=465568&amp;date=26.05.2025&amp;dst=850&amp;field=134" TargetMode = "External"/>
	<Relationship Id="rId20" Type="http://schemas.openxmlformats.org/officeDocument/2006/relationships/hyperlink" Target="https://login.consultant.ru/link/?req=doc&amp;base=LAW&amp;n=465568&amp;date=26.05.2025&amp;dst=100996&amp;field=134" TargetMode = "External"/>
	<Relationship Id="rId21" Type="http://schemas.openxmlformats.org/officeDocument/2006/relationships/hyperlink" Target="https://login.consultant.ru/link/?req=doc&amp;base=LAW&amp;n=189010&amp;date=26.05.2025&amp;dst=100023&amp;field=134" TargetMode = "External"/>
	<Relationship Id="rId22" Type="http://schemas.openxmlformats.org/officeDocument/2006/relationships/hyperlink" Target="https://login.consultant.ru/link/?req=doc&amp;base=LAW&amp;n=465574&amp;date=26.05.2025&amp;dst=101416&amp;field=134" TargetMode = "External"/>
	<Relationship Id="rId23" Type="http://schemas.openxmlformats.org/officeDocument/2006/relationships/hyperlink" Target="https://login.consultant.ru/link/?req=doc&amp;base=LAW&amp;n=465574&amp;date=26.05.2025&amp;dst=724&amp;field=134" TargetMode = "External"/>
	<Relationship Id="rId24" Type="http://schemas.openxmlformats.org/officeDocument/2006/relationships/hyperlink" Target="https://login.consultant.ru/link/?req=doc&amp;base=LAW&amp;n=465800&amp;date=26.05.2025&amp;dst=370&amp;field=134" TargetMode = "External"/>
	<Relationship Id="rId25" Type="http://schemas.openxmlformats.org/officeDocument/2006/relationships/hyperlink" Target="https://login.consultant.ru/link/?req=doc&amp;base=LAW&amp;n=465568&amp;date=26.05.2025&amp;dst=850&amp;field=134" TargetMode = "External"/>
	<Relationship Id="rId26" Type="http://schemas.openxmlformats.org/officeDocument/2006/relationships/hyperlink" Target="https://login.consultant.ru/link/?req=doc&amp;base=LAW&amp;n=465561&amp;date=26.05.2025&amp;dst=100053&amp;field=134" TargetMode = "External"/>
	<Relationship Id="rId27" Type="http://schemas.openxmlformats.org/officeDocument/2006/relationships/hyperlink" Target="https://login.consultant.ru/link/?req=doc&amp;base=LAW&amp;n=465574&amp;date=26.05.2025&amp;dst=100493&amp;field=134" TargetMode = "External"/>
	<Relationship Id="rId28" Type="http://schemas.openxmlformats.org/officeDocument/2006/relationships/hyperlink" Target="https://login.consultant.ru/link/?req=doc&amp;base=LAW&amp;n=465568&amp;date=26.05.2025&amp;dst=100012&amp;field=134" TargetMode = "External"/>
	<Relationship Id="rId29" Type="http://schemas.openxmlformats.org/officeDocument/2006/relationships/hyperlink" Target="https://login.consultant.ru/link/?req=doc&amp;base=LAW&amp;n=404186&amp;date=26.05.2025&amp;dst=100091&amp;field=134" TargetMode = "External"/>
	<Relationship Id="rId30" Type="http://schemas.openxmlformats.org/officeDocument/2006/relationships/hyperlink" Target="https://login.consultant.ru/link/?req=doc&amp;base=LAW&amp;n=465568&amp;date=26.05.2025&amp;dst=123&amp;field=134" TargetMode = "External"/>
	<Relationship Id="rId31" Type="http://schemas.openxmlformats.org/officeDocument/2006/relationships/hyperlink" Target="https://login.consultant.ru/link/?req=doc&amp;base=LAW&amp;n=465568&amp;date=26.05.2025" TargetMode = "External"/>
	<Relationship Id="rId32" Type="http://schemas.openxmlformats.org/officeDocument/2006/relationships/hyperlink" Target="https://login.consultant.ru/link/?req=doc&amp;base=LAW&amp;n=465568&amp;date=26.05.2025&amp;dst=100452&amp;field=134" TargetMode = "External"/>
	<Relationship Id="rId33" Type="http://schemas.openxmlformats.org/officeDocument/2006/relationships/hyperlink" Target="https://login.consultant.ru/link/?req=doc&amp;base=LAW&amp;n=465568&amp;date=26.05.2025&amp;dst=100496&amp;field=134" TargetMode = "External"/>
	<Relationship Id="rId34" Type="http://schemas.openxmlformats.org/officeDocument/2006/relationships/hyperlink" Target="https://login.consultant.ru/link/?req=doc&amp;base=LAW&amp;n=465568&amp;date=26.05.2025&amp;dst=100497&amp;field=134" TargetMode = "External"/>
	<Relationship Id="rId35" Type="http://schemas.openxmlformats.org/officeDocument/2006/relationships/hyperlink" Target="https://login.consultant.ru/link/?req=doc&amp;base=LAW&amp;n=465568&amp;date=26.05.2025&amp;dst=100500&amp;field=134" TargetMode = "External"/>
	<Relationship Id="rId36" Type="http://schemas.openxmlformats.org/officeDocument/2006/relationships/hyperlink" Target="https://login.consultant.ru/link/?req=doc&amp;base=LAW&amp;n=465568&amp;date=26.05.2025&amp;dst=100504&amp;field=134" TargetMode = "External"/>
	<Relationship Id="rId37" Type="http://schemas.openxmlformats.org/officeDocument/2006/relationships/hyperlink" Target="https://login.consultant.ru/link/?req=doc&amp;base=LAW&amp;n=465568&amp;date=26.05.2025&amp;dst=621&amp;field=134" TargetMode = "External"/>
	<Relationship Id="rId38" Type="http://schemas.openxmlformats.org/officeDocument/2006/relationships/hyperlink" Target="https://login.consultant.ru/link/?req=doc&amp;base=LAW&amp;n=465568&amp;date=26.05.2025&amp;dst=100460&amp;field=134" TargetMode = "External"/>
	<Relationship Id="rId39" Type="http://schemas.openxmlformats.org/officeDocument/2006/relationships/hyperlink" Target="https://login.consultant.ru/link/?req=doc&amp;base=LAW&amp;n=465568&amp;date=26.05.2025&amp;dst=100613&amp;field=134" TargetMode = "External"/>
	<Relationship Id="rId40" Type="http://schemas.openxmlformats.org/officeDocument/2006/relationships/hyperlink" Target="https://login.consultant.ru/link/?req=doc&amp;base=LAW&amp;n=465568&amp;date=26.05.2025&amp;dst=100615&amp;field=134" TargetMode = "External"/>
	<Relationship Id="rId41" Type="http://schemas.openxmlformats.org/officeDocument/2006/relationships/hyperlink" Target="https://login.consultant.ru/link/?req=doc&amp;base=LAW&amp;n=465568&amp;date=26.05.2025&amp;dst=156&amp;field=134" TargetMode = "External"/>
	<Relationship Id="rId42" Type="http://schemas.openxmlformats.org/officeDocument/2006/relationships/hyperlink" Target="https://login.consultant.ru/link/?req=doc&amp;base=LAW&amp;n=465568&amp;date=26.05.2025&amp;dst=100782&amp;field=134" TargetMode = "External"/>
	<Relationship Id="rId43" Type="http://schemas.openxmlformats.org/officeDocument/2006/relationships/hyperlink" Target="https://login.consultant.ru/link/?req=doc&amp;base=LAW&amp;n=189010&amp;date=26.05.2025&amp;dst=100039&amp;field=134" TargetMode = "External"/>
	<Relationship Id="rId44" Type="http://schemas.openxmlformats.org/officeDocument/2006/relationships/hyperlink" Target="https://login.consultant.ru/link/?req=doc&amp;base=LAW&amp;n=465568&amp;date=26.05.2025&amp;dst=885&amp;field=134" TargetMode = "External"/>
	<Relationship Id="rId45" Type="http://schemas.openxmlformats.org/officeDocument/2006/relationships/hyperlink" Target="https://login.consultant.ru/link/?req=doc&amp;base=LAW&amp;n=465568&amp;date=26.05.2025&amp;dst=675&amp;field=134" TargetMode = "External"/>
	<Relationship Id="rId46" Type="http://schemas.openxmlformats.org/officeDocument/2006/relationships/hyperlink" Target="https://login.consultant.ru/link/?req=doc&amp;base=LAW&amp;n=465568&amp;date=26.05.2025&amp;dst=100019&amp;field=134" TargetMode = "External"/>
	<Relationship Id="rId47" Type="http://schemas.openxmlformats.org/officeDocument/2006/relationships/hyperlink" Target="https://login.consultant.ru/link/?req=doc&amp;base=LAW&amp;n=465568&amp;date=26.05.2025&amp;dst=100355&amp;field=134" TargetMode = "External"/>
	<Relationship Id="rId48" Type="http://schemas.openxmlformats.org/officeDocument/2006/relationships/hyperlink" Target="https://login.consultant.ru/link/?req=doc&amp;base=LAW&amp;n=465568&amp;date=26.05.2025&amp;dst=100371&amp;field=134" TargetMode = "External"/>
	<Relationship Id="rId49" Type="http://schemas.openxmlformats.org/officeDocument/2006/relationships/hyperlink" Target="https://login.consultant.ru/link/?req=doc&amp;base=LAW&amp;n=465568&amp;date=26.05.2025&amp;dst=900&amp;field=134" TargetMode = "External"/>
	<Relationship Id="rId50" Type="http://schemas.openxmlformats.org/officeDocument/2006/relationships/hyperlink" Target="https://login.consultant.ru/link/?req=doc&amp;base=LAW&amp;n=465568&amp;date=26.05.2025" TargetMode = "External"/>
	<Relationship Id="rId51" Type="http://schemas.openxmlformats.org/officeDocument/2006/relationships/hyperlink" Target="https://login.consultant.ru/link/?req=doc&amp;base=LAW&amp;n=404186&amp;date=26.05.2025&amp;dst=100091&amp;field=134" TargetMode = "External"/>
	<Relationship Id="rId52" Type="http://schemas.openxmlformats.org/officeDocument/2006/relationships/hyperlink" Target="https://login.consultant.ru/link/?req=doc&amp;base=LAW&amp;n=465568&amp;date=26.05.2025&amp;dst=100452&amp;field=134" TargetMode = "External"/>
	<Relationship Id="rId53" Type="http://schemas.openxmlformats.org/officeDocument/2006/relationships/hyperlink" Target="https://login.consultant.ru/link/?req=doc&amp;base=LAW&amp;n=465969&amp;date=26.05.2025&amp;dst=6411&amp;field=134" TargetMode = "External"/>
	<Relationship Id="rId54" Type="http://schemas.openxmlformats.org/officeDocument/2006/relationships/hyperlink" Target="https://login.consultant.ru/link/?req=doc&amp;base=LAW&amp;n=465574&amp;date=26.05.2025&amp;dst=101487&amp;field=134" TargetMode = "External"/>
	<Relationship Id="rId55" Type="http://schemas.openxmlformats.org/officeDocument/2006/relationships/hyperlink" Target="https://login.consultant.ru/link/?req=doc&amp;base=LAW&amp;n=465574&amp;date=26.05.2025&amp;dst=718&amp;field=134" TargetMode = "External"/>
	<Relationship Id="rId56" Type="http://schemas.openxmlformats.org/officeDocument/2006/relationships/hyperlink" Target="https://login.consultant.ru/link/?req=doc&amp;base=LAW&amp;n=465574&amp;date=26.05.2025&amp;dst=100699&amp;field=134" TargetMode = "External"/>
	<Relationship Id="rId57" Type="http://schemas.openxmlformats.org/officeDocument/2006/relationships/hyperlink" Target="https://login.consultant.ru/link/?req=doc&amp;base=LAW&amp;n=465574&amp;date=26.05.2025&amp;dst=100700&amp;field=134" TargetMode = "External"/>
	<Relationship Id="rId58" Type="http://schemas.openxmlformats.org/officeDocument/2006/relationships/hyperlink" Target="https://login.consultant.ru/link/?req=doc&amp;base=LAW&amp;n=465574&amp;date=26.05.2025" TargetMode = "External"/>
	<Relationship Id="rId59" Type="http://schemas.openxmlformats.org/officeDocument/2006/relationships/hyperlink" Target="https://login.consultant.ru/link/?req=doc&amp;base=LAW&amp;n=465574&amp;date=26.05.2025" TargetMode = "External"/>
	<Relationship Id="rId60" Type="http://schemas.openxmlformats.org/officeDocument/2006/relationships/hyperlink" Target="https://login.consultant.ru/link/?req=doc&amp;base=LAW&amp;n=465574&amp;date=26.05.2025&amp;dst=101132&amp;field=134" TargetMode = "External"/>
	<Relationship Id="rId61" Type="http://schemas.openxmlformats.org/officeDocument/2006/relationships/hyperlink" Target="https://login.consultant.ru/link/?req=doc&amp;base=LAW&amp;n=465574&amp;date=26.05.2025&amp;dst=101151&amp;field=134" TargetMode = "External"/>
	<Relationship Id="rId62" Type="http://schemas.openxmlformats.org/officeDocument/2006/relationships/hyperlink" Target="https://login.consultant.ru/link/?req=doc&amp;base=LAW&amp;n=465574&amp;date=26.05.2025&amp;dst=101460&amp;field=134" TargetMode = "External"/>
	<Relationship Id="rId63" Type="http://schemas.openxmlformats.org/officeDocument/2006/relationships/hyperlink" Target="https://login.consultant.ru/link/?req=doc&amp;base=LAW&amp;n=465574&amp;date=26.05.2025&amp;dst=101481&amp;field=134" TargetMode = "External"/>
	<Relationship Id="rId64" Type="http://schemas.openxmlformats.org/officeDocument/2006/relationships/hyperlink" Target="https://login.consultant.ru/link/?req=doc&amp;base=LAW&amp;n=465574&amp;date=26.05.2025&amp;dst=1051&amp;field=134" TargetMode = "External"/>
	<Relationship Id="rId65" Type="http://schemas.openxmlformats.org/officeDocument/2006/relationships/hyperlink" Target="https://login.consultant.ru/link/?req=doc&amp;base=LAW&amp;n=465574&amp;date=26.05.2025&amp;dst=100827&amp;field=134" TargetMode = "External"/>
	<Relationship Id="rId66" Type="http://schemas.openxmlformats.org/officeDocument/2006/relationships/hyperlink" Target="https://login.consultant.ru/link/?req=doc&amp;base=LAW&amp;n=465574&amp;date=26.05.2025&amp;dst=100832&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Ивановского районного суда Ивановской области от 13.02.2024 по делу N 2а-307/2024
Требование: О признании незаконным бездействия службы судебных приставов, судебных приставов-исполнителей.
Решение: Требование удовлетворено.</dc:title>
  <dcterms:created xsi:type="dcterms:W3CDTF">2025-05-26T04:35:19Z</dcterms:created>
</cp:coreProperties>
</file>